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7F3" w:rsidRDefault="002347F3"/>
    <w:p w:rsidR="00F046E6" w:rsidRPr="002347F3" w:rsidRDefault="00F046E6" w:rsidP="00F046E6">
      <w:pPr>
        <w:rPr>
          <w:b/>
        </w:rPr>
      </w:pPr>
      <w:r>
        <w:rPr>
          <w:b/>
          <w:u w:val="single"/>
        </w:rPr>
        <w:t xml:space="preserve">Qualitative testing for biological molecules </w:t>
      </w:r>
      <w:r w:rsidR="00BA29E2">
        <w:rPr>
          <w:b/>
          <w:u w:val="single"/>
        </w:rPr>
        <w:t>–</w:t>
      </w:r>
      <w:r>
        <w:rPr>
          <w:b/>
          <w:u w:val="single"/>
        </w:rPr>
        <w:t xml:space="preserve"> proteins</w:t>
      </w:r>
      <w:r w:rsidR="00A8626E">
        <w:rPr>
          <w:b/>
          <w:u w:val="single"/>
        </w:rPr>
        <w:t xml:space="preserve"> (B</w:t>
      </w:r>
      <w:r w:rsidR="00BA29E2">
        <w:rPr>
          <w:b/>
          <w:u w:val="single"/>
        </w:rPr>
        <w:t>iuret test)</w:t>
      </w:r>
      <w:r>
        <w:rPr>
          <w:b/>
        </w:rPr>
        <w:tab/>
      </w:r>
      <w:r>
        <w:rPr>
          <w:b/>
        </w:rPr>
        <w:tab/>
      </w:r>
      <w:r w:rsidR="00BA29E2">
        <w:rPr>
          <w:b/>
        </w:rPr>
        <w:tab/>
      </w:r>
      <w:r w:rsidR="00BA29E2">
        <w:rPr>
          <w:b/>
        </w:rPr>
        <w:tab/>
        <w:t xml:space="preserve">             </w:t>
      </w:r>
      <w:r>
        <w:rPr>
          <w:b/>
        </w:rPr>
        <w:t xml:space="preserve"> STUDENT</w:t>
      </w:r>
    </w:p>
    <w:p w:rsidR="00F046E6" w:rsidRDefault="00F046E6" w:rsidP="00F046E6"/>
    <w:p w:rsidR="001F6888" w:rsidRDefault="001F6888" w:rsidP="00F046E6">
      <w:pPr>
        <w:rPr>
          <w:b/>
        </w:rPr>
      </w:pPr>
      <w:r>
        <w:rPr>
          <w:b/>
        </w:rPr>
        <w:t>Introduction</w:t>
      </w:r>
    </w:p>
    <w:p w:rsidR="001F6888" w:rsidRPr="00F469D3" w:rsidRDefault="00F469D3" w:rsidP="00F046E6">
      <w:r>
        <w:t>A qualitative test just gives us a positive / negative result to tell us whether a particular substance is present. It does not tell us how much of the substance is present (</w:t>
      </w:r>
      <w:r w:rsidR="0079163C">
        <w:t>or at what concentration). The B</w:t>
      </w:r>
      <w:r>
        <w:t xml:space="preserve">iuret test is </w:t>
      </w:r>
      <w:r w:rsidR="008557FF">
        <w:t xml:space="preserve">simple in principle especially when the sample to be tested is a clear, colourless solution. If the sample itself is coloured and incompletely dissolved (e.g. mashed liver suspended in water) it can be difficult to see the colour change when the test solution is fully mixed with the sample. In such a case it is often possible to observe any colour change more clearly by layering the test solution on top of the sample and looking for colour change at the interface where the test solution touches the sample. </w:t>
      </w:r>
    </w:p>
    <w:p w:rsidR="00C732E8" w:rsidRDefault="00C732E8" w:rsidP="00F046E6">
      <w:pPr>
        <w:rPr>
          <w:b/>
        </w:rPr>
      </w:pPr>
    </w:p>
    <w:p w:rsidR="00F046E6" w:rsidRDefault="00F046E6" w:rsidP="00F046E6">
      <w:pPr>
        <w:rPr>
          <w:b/>
        </w:rPr>
      </w:pPr>
      <w:r w:rsidRPr="002347F3">
        <w:rPr>
          <w:b/>
        </w:rPr>
        <w:t>Aim</w:t>
      </w:r>
    </w:p>
    <w:p w:rsidR="00F046E6" w:rsidRDefault="00F046E6" w:rsidP="00F046E6">
      <w:pPr>
        <w:pStyle w:val="ListParagraph"/>
        <w:numPr>
          <w:ilvl w:val="0"/>
          <w:numId w:val="12"/>
        </w:numPr>
      </w:pPr>
      <w:r>
        <w:t xml:space="preserve">To test qualitatively for the presence of protein. </w:t>
      </w:r>
    </w:p>
    <w:p w:rsidR="00F046E6" w:rsidRDefault="00F046E6">
      <w:pPr>
        <w:rPr>
          <w:b/>
        </w:rPr>
      </w:pPr>
    </w:p>
    <w:p w:rsidR="002B5C67" w:rsidRDefault="002B5C67">
      <w:pPr>
        <w:rPr>
          <w:b/>
        </w:rPr>
      </w:pPr>
      <w:r>
        <w:rPr>
          <w:b/>
        </w:rPr>
        <w:t>Intended class time</w:t>
      </w:r>
    </w:p>
    <w:p w:rsidR="002B5C67" w:rsidRPr="002B5C67" w:rsidRDefault="002B5C67" w:rsidP="002B5C67">
      <w:pPr>
        <w:pStyle w:val="ListParagraph"/>
        <w:numPr>
          <w:ilvl w:val="0"/>
          <w:numId w:val="12"/>
        </w:numPr>
      </w:pPr>
      <w:r w:rsidRPr="002B5C67">
        <w:t xml:space="preserve">Less than </w:t>
      </w:r>
      <w:r w:rsidR="00E37BCC">
        <w:t>30 minutes</w:t>
      </w:r>
    </w:p>
    <w:p w:rsidR="002B5C67" w:rsidRDefault="002B5C67">
      <w:pPr>
        <w:rPr>
          <w:b/>
        </w:rPr>
      </w:pPr>
    </w:p>
    <w:p w:rsidR="001D63F1" w:rsidRDefault="002347F3" w:rsidP="004F3269">
      <w:r w:rsidRPr="002347F3">
        <w:rPr>
          <w:b/>
        </w:rPr>
        <w:t>Equipment</w:t>
      </w:r>
      <w:r w:rsidR="003905A7">
        <w:rPr>
          <w:b/>
        </w:rPr>
        <w:t xml:space="preserve"> </w:t>
      </w:r>
    </w:p>
    <w:p w:rsidR="008C0CC7" w:rsidRDefault="00AA6DE2" w:rsidP="00BA29E2">
      <w:pPr>
        <w:pStyle w:val="ListParagraph"/>
        <w:numPr>
          <w:ilvl w:val="0"/>
          <w:numId w:val="12"/>
        </w:numPr>
      </w:pPr>
      <w:r>
        <w:t>Distilled water</w:t>
      </w:r>
    </w:p>
    <w:p w:rsidR="00AA6DE2" w:rsidRDefault="00AA6DE2" w:rsidP="00BA29E2">
      <w:pPr>
        <w:pStyle w:val="ListParagraph"/>
        <w:numPr>
          <w:ilvl w:val="0"/>
          <w:numId w:val="12"/>
        </w:numPr>
      </w:pPr>
      <w:r>
        <w:t>Protein suspension</w:t>
      </w:r>
    </w:p>
    <w:p w:rsidR="00AA6DE2" w:rsidRDefault="00AA6DE2" w:rsidP="00BA29E2">
      <w:pPr>
        <w:pStyle w:val="ListParagraph"/>
        <w:numPr>
          <w:ilvl w:val="0"/>
          <w:numId w:val="12"/>
        </w:numPr>
      </w:pPr>
      <w:r>
        <w:t>2 test tubes</w:t>
      </w:r>
    </w:p>
    <w:p w:rsidR="00AA6DE2" w:rsidRDefault="00AA6DE2" w:rsidP="00BA29E2">
      <w:pPr>
        <w:pStyle w:val="ListParagraph"/>
        <w:numPr>
          <w:ilvl w:val="0"/>
          <w:numId w:val="12"/>
        </w:numPr>
      </w:pPr>
      <w:r>
        <w:t>5</w:t>
      </w:r>
      <w:r w:rsidR="005521A2">
        <w:t xml:space="preserve"> </w:t>
      </w:r>
      <w:r>
        <w:t>cm</w:t>
      </w:r>
      <w:r w:rsidRPr="00BA29E2">
        <w:rPr>
          <w:vertAlign w:val="superscript"/>
        </w:rPr>
        <w:t>3</w:t>
      </w:r>
      <w:r w:rsidR="00F469D3">
        <w:t xml:space="preserve"> syringe</w:t>
      </w:r>
    </w:p>
    <w:p w:rsidR="00AA6DE2" w:rsidRDefault="00AA6DE2" w:rsidP="00BA29E2">
      <w:pPr>
        <w:pStyle w:val="ListParagraph"/>
        <w:numPr>
          <w:ilvl w:val="0"/>
          <w:numId w:val="12"/>
        </w:numPr>
      </w:pPr>
      <w:r>
        <w:t>Pipette</w:t>
      </w:r>
    </w:p>
    <w:p w:rsidR="00AA6DE2" w:rsidRDefault="00AA6DE2" w:rsidP="00BA29E2">
      <w:pPr>
        <w:pStyle w:val="ListParagraph"/>
        <w:numPr>
          <w:ilvl w:val="0"/>
          <w:numId w:val="12"/>
        </w:numPr>
      </w:pPr>
      <w:r>
        <w:t>Sodium hydroxide solution</w:t>
      </w:r>
    </w:p>
    <w:p w:rsidR="00AA6DE2" w:rsidRDefault="00AA6DE2" w:rsidP="00BA29E2">
      <w:pPr>
        <w:pStyle w:val="ListParagraph"/>
        <w:numPr>
          <w:ilvl w:val="0"/>
          <w:numId w:val="12"/>
        </w:numPr>
      </w:pPr>
      <w:r>
        <w:t xml:space="preserve">Copper </w:t>
      </w:r>
      <w:proofErr w:type="spellStart"/>
      <w:r>
        <w:t>sulfate</w:t>
      </w:r>
      <w:proofErr w:type="spellEnd"/>
      <w:r>
        <w:t xml:space="preserve"> solution</w:t>
      </w:r>
    </w:p>
    <w:p w:rsidR="00AA6DE2" w:rsidRPr="003905A7" w:rsidRDefault="00AA6DE2"/>
    <w:p w:rsidR="002347F3" w:rsidRDefault="002347F3">
      <w:pPr>
        <w:rPr>
          <w:b/>
        </w:rPr>
      </w:pPr>
      <w:r w:rsidRPr="00776202">
        <w:rPr>
          <w:b/>
        </w:rPr>
        <w:t>Method</w:t>
      </w:r>
    </w:p>
    <w:p w:rsidR="008857C1" w:rsidRPr="008857C1" w:rsidRDefault="008857C1">
      <w:pPr>
        <w:rPr>
          <w:i/>
        </w:rPr>
      </w:pPr>
      <w:r>
        <w:rPr>
          <w:i/>
        </w:rPr>
        <w:t>Note: eye protection must be worn.</w:t>
      </w:r>
    </w:p>
    <w:p w:rsidR="00A66DFD" w:rsidRDefault="002579DC" w:rsidP="002579DC">
      <w:pPr>
        <w:pStyle w:val="ListParagraph"/>
        <w:numPr>
          <w:ilvl w:val="0"/>
          <w:numId w:val="14"/>
        </w:numPr>
      </w:pPr>
      <w:r>
        <w:t>Use the syringe to add 2</w:t>
      </w:r>
      <w:r w:rsidR="005521A2">
        <w:t xml:space="preserve"> </w:t>
      </w:r>
      <w:r>
        <w:t>cm</w:t>
      </w:r>
      <w:r w:rsidRPr="002579DC">
        <w:rPr>
          <w:vertAlign w:val="superscript"/>
        </w:rPr>
        <w:t>3</w:t>
      </w:r>
      <w:r>
        <w:t xml:space="preserve"> distilled water to one of the test tubes</w:t>
      </w:r>
      <w:r w:rsidR="00F469D3">
        <w:t>.</w:t>
      </w:r>
    </w:p>
    <w:p w:rsidR="002579DC" w:rsidRDefault="002579DC" w:rsidP="002579DC">
      <w:pPr>
        <w:pStyle w:val="ListParagraph"/>
        <w:numPr>
          <w:ilvl w:val="0"/>
          <w:numId w:val="14"/>
        </w:numPr>
      </w:pPr>
      <w:r>
        <w:t>Add 2</w:t>
      </w:r>
      <w:r w:rsidR="005521A2">
        <w:t xml:space="preserve"> </w:t>
      </w:r>
      <w:bookmarkStart w:id="0" w:name="_GoBack"/>
      <w:bookmarkEnd w:id="0"/>
      <w:r>
        <w:t>cm</w:t>
      </w:r>
      <w:r w:rsidRPr="002579DC">
        <w:rPr>
          <w:vertAlign w:val="superscript"/>
        </w:rPr>
        <w:t>3</w:t>
      </w:r>
      <w:r>
        <w:t xml:space="preserve"> sodium hydroxide to the water</w:t>
      </w:r>
      <w:r w:rsidR="00F469D3">
        <w:t>.</w:t>
      </w:r>
    </w:p>
    <w:p w:rsidR="00F469D3" w:rsidRDefault="00F469D3" w:rsidP="002579DC">
      <w:pPr>
        <w:pStyle w:val="ListParagraph"/>
        <w:numPr>
          <w:ilvl w:val="0"/>
          <w:numId w:val="14"/>
        </w:numPr>
      </w:pPr>
      <w:r>
        <w:t>Shake gently to mix.</w:t>
      </w:r>
    </w:p>
    <w:p w:rsidR="002579DC" w:rsidRDefault="002579DC" w:rsidP="002579DC">
      <w:pPr>
        <w:pStyle w:val="ListParagraph"/>
        <w:numPr>
          <w:ilvl w:val="0"/>
          <w:numId w:val="14"/>
        </w:numPr>
      </w:pPr>
      <w:r>
        <w:t>Using the pipette and holding the tube at a 45</w:t>
      </w:r>
      <w:r>
        <w:sym w:font="Symbol" w:char="F0B0"/>
      </w:r>
      <w:r>
        <w:t xml:space="preserve"> angle, carefully allow a small </w:t>
      </w:r>
      <w:r w:rsidR="00F469D3">
        <w:t>volume</w:t>
      </w:r>
      <w:r>
        <w:t xml:space="preserve"> of copper </w:t>
      </w:r>
      <w:proofErr w:type="spellStart"/>
      <w:r>
        <w:t>sulfate</w:t>
      </w:r>
      <w:proofErr w:type="spellEnd"/>
      <w:r>
        <w:t xml:space="preserve"> to slide down the side of the tube</w:t>
      </w:r>
      <w:r w:rsidR="00F469D3">
        <w:t xml:space="preserve"> so it forms a layer at the top of the mixed solution</w:t>
      </w:r>
      <w:r>
        <w:t>.</w:t>
      </w:r>
    </w:p>
    <w:p w:rsidR="00F469D3" w:rsidRDefault="00F469D3" w:rsidP="002579DC">
      <w:pPr>
        <w:pStyle w:val="ListParagraph"/>
        <w:numPr>
          <w:ilvl w:val="0"/>
          <w:numId w:val="14"/>
        </w:numPr>
      </w:pPr>
      <w:r>
        <w:t>Look for any colour change at the top of the solution, where the copper sulphate is sitting, and record your observations.</w:t>
      </w:r>
    </w:p>
    <w:p w:rsidR="00F469D3" w:rsidRDefault="00F469D3" w:rsidP="002579DC">
      <w:pPr>
        <w:pStyle w:val="ListParagraph"/>
        <w:numPr>
          <w:ilvl w:val="0"/>
          <w:numId w:val="14"/>
        </w:numPr>
      </w:pPr>
      <w:r>
        <w:t>Shake gently to mix.</w:t>
      </w:r>
    </w:p>
    <w:p w:rsidR="00F469D3" w:rsidRDefault="00F469D3" w:rsidP="002579DC">
      <w:pPr>
        <w:pStyle w:val="ListParagraph"/>
        <w:numPr>
          <w:ilvl w:val="0"/>
          <w:numId w:val="14"/>
        </w:numPr>
      </w:pPr>
      <w:r>
        <w:t>Observe and record the colour and appearance of the resulting solution.</w:t>
      </w:r>
    </w:p>
    <w:p w:rsidR="002579DC" w:rsidRDefault="002579DC" w:rsidP="002579DC">
      <w:pPr>
        <w:pStyle w:val="ListParagraph"/>
        <w:numPr>
          <w:ilvl w:val="0"/>
          <w:numId w:val="14"/>
        </w:numPr>
      </w:pPr>
      <w:r>
        <w:t>Carefully set the tube aside.</w:t>
      </w:r>
    </w:p>
    <w:p w:rsidR="002579DC" w:rsidRDefault="002579DC" w:rsidP="002579DC">
      <w:pPr>
        <w:pStyle w:val="ListParagraph"/>
        <w:numPr>
          <w:ilvl w:val="0"/>
          <w:numId w:val="14"/>
        </w:numPr>
      </w:pPr>
      <w:r>
        <w:t>Repeat the procedure using the protein suspension instead of the distilled water in a clean test tube.</w:t>
      </w:r>
    </w:p>
    <w:p w:rsidR="00434200" w:rsidRDefault="00434200"/>
    <w:p w:rsidR="00776202" w:rsidRPr="002F082D" w:rsidRDefault="002F082D">
      <w:pPr>
        <w:rPr>
          <w:b/>
        </w:rPr>
      </w:pPr>
      <w:r w:rsidRPr="002F082D">
        <w:rPr>
          <w:b/>
        </w:rPr>
        <w:t>Questions</w:t>
      </w:r>
    </w:p>
    <w:p w:rsidR="001D63F1" w:rsidRDefault="002579DC" w:rsidP="00EB6240">
      <w:pPr>
        <w:pStyle w:val="ListParagraph"/>
        <w:numPr>
          <w:ilvl w:val="0"/>
          <w:numId w:val="16"/>
        </w:numPr>
      </w:pPr>
      <w:r>
        <w:t>What colour did the test turn when performed on distilled water?</w:t>
      </w:r>
    </w:p>
    <w:p w:rsidR="002579DC" w:rsidRDefault="002579DC" w:rsidP="00EB6240">
      <w:pPr>
        <w:pStyle w:val="ListParagraph"/>
        <w:numPr>
          <w:ilvl w:val="0"/>
          <w:numId w:val="16"/>
        </w:numPr>
      </w:pPr>
      <w:r>
        <w:t>What colour did the test turn when performed on the protein suspension?</w:t>
      </w:r>
    </w:p>
    <w:p w:rsidR="002579DC" w:rsidRDefault="002579DC" w:rsidP="00EB6240">
      <w:pPr>
        <w:pStyle w:val="ListParagraph"/>
        <w:numPr>
          <w:ilvl w:val="0"/>
          <w:numId w:val="16"/>
        </w:numPr>
      </w:pPr>
      <w:r>
        <w:t xml:space="preserve">What is the biochemical </w:t>
      </w:r>
      <w:r w:rsidR="00BA29E2">
        <w:t>explanation for the positive result with the biuret test?</w:t>
      </w:r>
    </w:p>
    <w:p w:rsidR="00EB6240" w:rsidRDefault="00EB6240" w:rsidP="00EB6240"/>
    <w:p w:rsidR="00EB6240" w:rsidRPr="00EB6240" w:rsidRDefault="00EB6240" w:rsidP="00EB6240">
      <w:pPr>
        <w:rPr>
          <w:b/>
        </w:rPr>
      </w:pPr>
      <w:r w:rsidRPr="00EB6240">
        <w:rPr>
          <w:b/>
        </w:rPr>
        <w:t>To submit</w:t>
      </w:r>
    </w:p>
    <w:p w:rsidR="00EB6240" w:rsidRPr="005521A2" w:rsidRDefault="00EB6240" w:rsidP="005521A2">
      <w:pPr>
        <w:rPr>
          <w:rFonts w:cstheme="minorHAnsi"/>
        </w:rPr>
      </w:pPr>
      <w:r>
        <w:rPr>
          <w:rFonts w:cstheme="minorHAnsi"/>
        </w:rPr>
        <w:t xml:space="preserve">For this piece of work to count towards </w:t>
      </w:r>
      <w:r w:rsidR="00DD6D13">
        <w:rPr>
          <w:rFonts w:cstheme="minorHAnsi"/>
        </w:rPr>
        <w:t xml:space="preserve">Practical Activity </w:t>
      </w:r>
      <w:r>
        <w:rPr>
          <w:rFonts w:cstheme="minorHAnsi"/>
        </w:rPr>
        <w:t xml:space="preserve">Group 9 of the </w:t>
      </w:r>
      <w:r w:rsidR="00DD6D13">
        <w:rPr>
          <w:rFonts w:cstheme="minorHAnsi"/>
        </w:rPr>
        <w:t xml:space="preserve">GCE Biology </w:t>
      </w:r>
      <w:r>
        <w:rPr>
          <w:rFonts w:cstheme="minorHAnsi"/>
        </w:rPr>
        <w:t xml:space="preserve">Practical Endorsement, you need to have evidence of </w:t>
      </w:r>
      <w:r w:rsidR="005521A2">
        <w:rPr>
          <w:rFonts w:cstheme="minorHAnsi"/>
        </w:rPr>
        <w:t>your results from the Biuret</w:t>
      </w:r>
      <w:r>
        <w:rPr>
          <w:rFonts w:cstheme="minorHAnsi"/>
        </w:rPr>
        <w:t xml:space="preserve"> test</w:t>
      </w:r>
      <w:r w:rsidR="005521A2">
        <w:rPr>
          <w:rFonts w:cstheme="minorHAnsi"/>
        </w:rPr>
        <w:t>s</w:t>
      </w:r>
      <w:r>
        <w:rPr>
          <w:rFonts w:cstheme="minorHAnsi"/>
        </w:rPr>
        <w:t xml:space="preserve"> as described above. You also need to have considered the above questions as the answers to these questions will aid you in preparatio</w:t>
      </w:r>
      <w:r w:rsidR="005521A2">
        <w:rPr>
          <w:rFonts w:cstheme="minorHAnsi"/>
        </w:rPr>
        <w:t>n for your written examinations.</w:t>
      </w:r>
    </w:p>
    <w:p w:rsidR="00EB6240" w:rsidRDefault="00EB6240" w:rsidP="00EB6240"/>
    <w:sectPr w:rsidR="00EB6240" w:rsidSect="00530C8E">
      <w:headerReference w:type="default" r:id="rId9"/>
      <w:pgSz w:w="11906" w:h="16838"/>
      <w:pgMar w:top="1134" w:right="85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C19" w:rsidRDefault="005F7C19" w:rsidP="00530C8E">
      <w:r>
        <w:separator/>
      </w:r>
    </w:p>
  </w:endnote>
  <w:endnote w:type="continuationSeparator" w:id="0">
    <w:p w:rsidR="005F7C19" w:rsidRDefault="005F7C19" w:rsidP="0053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C19" w:rsidRDefault="005F7C19" w:rsidP="00530C8E">
      <w:r>
        <w:separator/>
      </w:r>
    </w:p>
  </w:footnote>
  <w:footnote w:type="continuationSeparator" w:id="0">
    <w:p w:rsidR="005F7C19" w:rsidRDefault="005F7C19" w:rsidP="0053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8E" w:rsidRPr="00530C8E" w:rsidRDefault="00530C8E" w:rsidP="00530C8E">
    <w:pPr>
      <w:pStyle w:val="Header"/>
      <w:jc w:val="right"/>
      <w:rPr>
        <w:b/>
        <w:sz w:val="18"/>
        <w:szCs w:val="18"/>
      </w:rPr>
    </w:pPr>
    <w:r>
      <w:rPr>
        <w:noProof/>
        <w:lang w:eastAsia="en-GB"/>
      </w:rPr>
      <w:drawing>
        <wp:anchor distT="0" distB="0" distL="114300" distR="114300" simplePos="0" relativeHeight="251658240" behindDoc="1" locked="0" layoutInCell="1" allowOverlap="1" wp14:anchorId="55EAC2FF" wp14:editId="2A479E8F">
          <wp:simplePos x="0" y="0"/>
          <wp:positionH relativeFrom="column">
            <wp:posOffset>-127635</wp:posOffset>
          </wp:positionH>
          <wp:positionV relativeFrom="paragraph">
            <wp:posOffset>-265430</wp:posOffset>
          </wp:positionV>
          <wp:extent cx="1476375" cy="609600"/>
          <wp:effectExtent l="0" t="0" r="9525" b="0"/>
          <wp:wrapTight wrapText="bothSides">
            <wp:wrapPolygon edited="0">
              <wp:start x="0" y="0"/>
              <wp:lineTo x="0" y="20925"/>
              <wp:lineTo x="21461" y="20925"/>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pic:spPr>
              </pic:pic>
            </a:graphicData>
          </a:graphic>
          <wp14:sizeRelH relativeFrom="page">
            <wp14:pctWidth>0</wp14:pctWidth>
          </wp14:sizeRelH>
          <wp14:sizeRelV relativeFrom="page">
            <wp14:pctHeight>0</wp14:pctHeight>
          </wp14:sizeRelV>
        </wp:anchor>
      </w:drawing>
    </w:r>
    <w:r>
      <w:tab/>
    </w:r>
    <w:r>
      <w:tab/>
    </w:r>
    <w:r w:rsidRPr="00530C8E">
      <w:rPr>
        <w:b/>
        <w:sz w:val="18"/>
        <w:szCs w:val="18"/>
      </w:rPr>
      <w:t xml:space="preserve">Practical Endorsement GCE Biology </w:t>
    </w:r>
  </w:p>
  <w:p w:rsidR="002347F3" w:rsidRDefault="00C732E8" w:rsidP="00530C8E">
    <w:pPr>
      <w:pStyle w:val="Header"/>
      <w:jc w:val="right"/>
      <w:rPr>
        <w:b/>
        <w:sz w:val="18"/>
        <w:szCs w:val="18"/>
      </w:rPr>
    </w:pPr>
    <w:r>
      <w:rPr>
        <w:b/>
        <w:sz w:val="18"/>
        <w:szCs w:val="18"/>
      </w:rPr>
      <w:t>PAG</w:t>
    </w:r>
    <w:r w:rsidR="00F046E6">
      <w:rPr>
        <w:b/>
        <w:sz w:val="18"/>
        <w:szCs w:val="18"/>
      </w:rPr>
      <w:t>9 Qualitative testing</w:t>
    </w:r>
  </w:p>
  <w:p w:rsidR="00C732E8" w:rsidRDefault="00C732E8" w:rsidP="00530C8E">
    <w:pPr>
      <w:pStyle w:val="Header"/>
      <w:jc w:val="right"/>
      <w:rPr>
        <w:b/>
        <w:sz w:val="18"/>
        <w:szCs w:val="18"/>
      </w:rPr>
    </w:pPr>
    <w:r>
      <w:rPr>
        <w:b/>
        <w:sz w:val="18"/>
        <w:szCs w:val="18"/>
      </w:rPr>
      <w:t>9.1 Qualitative testing for biological molecules - proteins</w:t>
    </w:r>
  </w:p>
  <w:p w:rsidR="002347F3" w:rsidRPr="00530C8E" w:rsidRDefault="002347F3" w:rsidP="00530C8E">
    <w:pPr>
      <w:pStyle w:val="Header"/>
      <w:jc w:val="right"/>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D02"/>
    <w:multiLevelType w:val="hybridMultilevel"/>
    <w:tmpl w:val="6A9A2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7965A9"/>
    <w:multiLevelType w:val="hybridMultilevel"/>
    <w:tmpl w:val="92EE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DC0B16"/>
    <w:multiLevelType w:val="hybridMultilevel"/>
    <w:tmpl w:val="1E260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773067"/>
    <w:multiLevelType w:val="hybridMultilevel"/>
    <w:tmpl w:val="E02E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0F0461"/>
    <w:multiLevelType w:val="hybridMultilevel"/>
    <w:tmpl w:val="D3447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6E12B1"/>
    <w:multiLevelType w:val="hybridMultilevel"/>
    <w:tmpl w:val="651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2E500F"/>
    <w:multiLevelType w:val="hybridMultilevel"/>
    <w:tmpl w:val="2228E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433FF0"/>
    <w:multiLevelType w:val="hybridMultilevel"/>
    <w:tmpl w:val="100A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9749E1"/>
    <w:multiLevelType w:val="hybridMultilevel"/>
    <w:tmpl w:val="06FAF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974A2A"/>
    <w:multiLevelType w:val="hybridMultilevel"/>
    <w:tmpl w:val="E048B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286608"/>
    <w:multiLevelType w:val="hybridMultilevel"/>
    <w:tmpl w:val="B8F05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4A3F39"/>
    <w:multiLevelType w:val="hybridMultilevel"/>
    <w:tmpl w:val="80E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075B0A"/>
    <w:multiLevelType w:val="hybridMultilevel"/>
    <w:tmpl w:val="D21AB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E1278A"/>
    <w:multiLevelType w:val="hybridMultilevel"/>
    <w:tmpl w:val="1512B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B1B3FAC"/>
    <w:multiLevelType w:val="hybridMultilevel"/>
    <w:tmpl w:val="D7ECF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6894709"/>
    <w:multiLevelType w:val="hybridMultilevel"/>
    <w:tmpl w:val="BD00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3D47F8"/>
    <w:multiLevelType w:val="hybridMultilevel"/>
    <w:tmpl w:val="1512B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15"/>
  </w:num>
  <w:num w:numId="5">
    <w:abstractNumId w:val="10"/>
  </w:num>
  <w:num w:numId="6">
    <w:abstractNumId w:val="3"/>
  </w:num>
  <w:num w:numId="7">
    <w:abstractNumId w:val="7"/>
  </w:num>
  <w:num w:numId="8">
    <w:abstractNumId w:val="2"/>
  </w:num>
  <w:num w:numId="9">
    <w:abstractNumId w:val="11"/>
  </w:num>
  <w:num w:numId="10">
    <w:abstractNumId w:val="12"/>
  </w:num>
  <w:num w:numId="11">
    <w:abstractNumId w:val="6"/>
  </w:num>
  <w:num w:numId="12">
    <w:abstractNumId w:val="4"/>
  </w:num>
  <w:num w:numId="13">
    <w:abstractNumId w:val="5"/>
  </w:num>
  <w:num w:numId="14">
    <w:abstractNumId w:val="14"/>
  </w:num>
  <w:num w:numId="15">
    <w:abstractNumId w:val="13"/>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8E"/>
    <w:rsid w:val="00017732"/>
    <w:rsid w:val="001D63F1"/>
    <w:rsid w:val="001F3D00"/>
    <w:rsid w:val="001F6888"/>
    <w:rsid w:val="002025EC"/>
    <w:rsid w:val="002347F3"/>
    <w:rsid w:val="002579DC"/>
    <w:rsid w:val="002A5769"/>
    <w:rsid w:val="002A69A9"/>
    <w:rsid w:val="002B5C67"/>
    <w:rsid w:val="002B60B9"/>
    <w:rsid w:val="002B7185"/>
    <w:rsid w:val="002E6750"/>
    <w:rsid w:val="002F082D"/>
    <w:rsid w:val="0036272D"/>
    <w:rsid w:val="003905A7"/>
    <w:rsid w:val="003B522A"/>
    <w:rsid w:val="00434200"/>
    <w:rsid w:val="00454A32"/>
    <w:rsid w:val="004607DF"/>
    <w:rsid w:val="00493DA7"/>
    <w:rsid w:val="004D4B56"/>
    <w:rsid w:val="004F3269"/>
    <w:rsid w:val="00530C8E"/>
    <w:rsid w:val="005521A2"/>
    <w:rsid w:val="005565C2"/>
    <w:rsid w:val="005A0908"/>
    <w:rsid w:val="005A7636"/>
    <w:rsid w:val="005C1410"/>
    <w:rsid w:val="005F7C19"/>
    <w:rsid w:val="00661AFB"/>
    <w:rsid w:val="007143D3"/>
    <w:rsid w:val="007645CE"/>
    <w:rsid w:val="00774ACA"/>
    <w:rsid w:val="00776202"/>
    <w:rsid w:val="0079163C"/>
    <w:rsid w:val="007B7429"/>
    <w:rsid w:val="0082358A"/>
    <w:rsid w:val="00826C72"/>
    <w:rsid w:val="008557FF"/>
    <w:rsid w:val="008857C1"/>
    <w:rsid w:val="008C0CC7"/>
    <w:rsid w:val="008F2A96"/>
    <w:rsid w:val="00941D1C"/>
    <w:rsid w:val="00991845"/>
    <w:rsid w:val="00A54362"/>
    <w:rsid w:val="00A66DFD"/>
    <w:rsid w:val="00A8626E"/>
    <w:rsid w:val="00AA6DE2"/>
    <w:rsid w:val="00B10A0F"/>
    <w:rsid w:val="00BA29E2"/>
    <w:rsid w:val="00BC6504"/>
    <w:rsid w:val="00C732E8"/>
    <w:rsid w:val="00D43958"/>
    <w:rsid w:val="00D92A57"/>
    <w:rsid w:val="00DD6D13"/>
    <w:rsid w:val="00E37BCC"/>
    <w:rsid w:val="00E87D60"/>
    <w:rsid w:val="00EB6240"/>
    <w:rsid w:val="00EB725D"/>
    <w:rsid w:val="00F046E6"/>
    <w:rsid w:val="00F306FB"/>
    <w:rsid w:val="00F42A36"/>
    <w:rsid w:val="00F469D3"/>
    <w:rsid w:val="00FC4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8E"/>
    <w:pPr>
      <w:tabs>
        <w:tab w:val="center" w:pos="4513"/>
        <w:tab w:val="right" w:pos="9026"/>
      </w:tabs>
    </w:pPr>
  </w:style>
  <w:style w:type="character" w:customStyle="1" w:styleId="HeaderChar">
    <w:name w:val="Header Char"/>
    <w:basedOn w:val="DefaultParagraphFont"/>
    <w:link w:val="Header"/>
    <w:uiPriority w:val="99"/>
    <w:rsid w:val="00530C8E"/>
  </w:style>
  <w:style w:type="paragraph" w:styleId="Footer">
    <w:name w:val="footer"/>
    <w:basedOn w:val="Normal"/>
    <w:link w:val="FooterChar"/>
    <w:uiPriority w:val="99"/>
    <w:unhideWhenUsed/>
    <w:rsid w:val="00530C8E"/>
    <w:pPr>
      <w:tabs>
        <w:tab w:val="center" w:pos="4513"/>
        <w:tab w:val="right" w:pos="9026"/>
      </w:tabs>
    </w:pPr>
  </w:style>
  <w:style w:type="character" w:customStyle="1" w:styleId="FooterChar">
    <w:name w:val="Footer Char"/>
    <w:basedOn w:val="DefaultParagraphFont"/>
    <w:link w:val="Footer"/>
    <w:uiPriority w:val="99"/>
    <w:rsid w:val="00530C8E"/>
  </w:style>
  <w:style w:type="paragraph" w:styleId="BalloonText">
    <w:name w:val="Balloon Text"/>
    <w:basedOn w:val="Normal"/>
    <w:link w:val="BalloonTextChar"/>
    <w:uiPriority w:val="99"/>
    <w:semiHidden/>
    <w:unhideWhenUsed/>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C8E"/>
    <w:pPr>
      <w:tabs>
        <w:tab w:val="center" w:pos="4513"/>
        <w:tab w:val="right" w:pos="9026"/>
      </w:tabs>
    </w:pPr>
  </w:style>
  <w:style w:type="character" w:customStyle="1" w:styleId="HeaderChar">
    <w:name w:val="Header Char"/>
    <w:basedOn w:val="DefaultParagraphFont"/>
    <w:link w:val="Header"/>
    <w:uiPriority w:val="99"/>
    <w:rsid w:val="00530C8E"/>
  </w:style>
  <w:style w:type="paragraph" w:styleId="Footer">
    <w:name w:val="footer"/>
    <w:basedOn w:val="Normal"/>
    <w:link w:val="FooterChar"/>
    <w:uiPriority w:val="99"/>
    <w:unhideWhenUsed/>
    <w:rsid w:val="00530C8E"/>
    <w:pPr>
      <w:tabs>
        <w:tab w:val="center" w:pos="4513"/>
        <w:tab w:val="right" w:pos="9026"/>
      </w:tabs>
    </w:pPr>
  </w:style>
  <w:style w:type="character" w:customStyle="1" w:styleId="FooterChar">
    <w:name w:val="Footer Char"/>
    <w:basedOn w:val="DefaultParagraphFont"/>
    <w:link w:val="Footer"/>
    <w:uiPriority w:val="99"/>
    <w:rsid w:val="00530C8E"/>
  </w:style>
  <w:style w:type="paragraph" w:styleId="BalloonText">
    <w:name w:val="Balloon Text"/>
    <w:basedOn w:val="Normal"/>
    <w:link w:val="BalloonTextChar"/>
    <w:uiPriority w:val="99"/>
    <w:semiHidden/>
    <w:unhideWhenUsed/>
    <w:rsid w:val="00530C8E"/>
    <w:rPr>
      <w:rFonts w:ascii="Tahoma" w:hAnsi="Tahoma" w:cs="Tahoma"/>
      <w:sz w:val="16"/>
      <w:szCs w:val="16"/>
    </w:rPr>
  </w:style>
  <w:style w:type="character" w:customStyle="1" w:styleId="BalloonTextChar">
    <w:name w:val="Balloon Text Char"/>
    <w:basedOn w:val="DefaultParagraphFont"/>
    <w:link w:val="BalloonText"/>
    <w:uiPriority w:val="99"/>
    <w:semiHidden/>
    <w:rsid w:val="00530C8E"/>
    <w:rPr>
      <w:rFonts w:ascii="Tahoma" w:hAnsi="Tahoma" w:cs="Tahoma"/>
      <w:sz w:val="16"/>
      <w:szCs w:val="16"/>
    </w:rPr>
  </w:style>
  <w:style w:type="paragraph" w:styleId="ListParagraph">
    <w:name w:val="List Paragraph"/>
    <w:basedOn w:val="Normal"/>
    <w:uiPriority w:val="34"/>
    <w:qFormat/>
    <w:rsid w:val="00234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0A716-E462-48DE-95A5-58C84F5E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Richard Tateson</cp:lastModifiedBy>
  <cp:revision>4</cp:revision>
  <dcterms:created xsi:type="dcterms:W3CDTF">2015-08-25T08:22:00Z</dcterms:created>
  <dcterms:modified xsi:type="dcterms:W3CDTF">2015-08-27T11:54:00Z</dcterms:modified>
</cp:coreProperties>
</file>